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7B" w:rsidRPr="00146007" w:rsidRDefault="00E7147B">
      <w:pPr>
        <w:rPr>
          <w:rFonts w:cstheme="minorHAnsi"/>
          <w:sz w:val="24"/>
          <w:szCs w:val="24"/>
        </w:rPr>
      </w:pPr>
    </w:p>
    <w:p w:rsidR="00E7147B" w:rsidRPr="00146007" w:rsidRDefault="00E7147B">
      <w:pPr>
        <w:rPr>
          <w:rFonts w:cstheme="minorHAnsi"/>
          <w:sz w:val="24"/>
          <w:szCs w:val="24"/>
        </w:rPr>
      </w:pPr>
    </w:p>
    <w:p w:rsidR="009D34A5" w:rsidRPr="00146007" w:rsidRDefault="009D34A5">
      <w:pPr>
        <w:rPr>
          <w:rFonts w:cstheme="minorHAnsi"/>
          <w:sz w:val="24"/>
          <w:szCs w:val="24"/>
        </w:rPr>
      </w:pPr>
    </w:p>
    <w:p w:rsidR="009D34A5" w:rsidRPr="00146007" w:rsidRDefault="00E7147B" w:rsidP="00146007">
      <w:pPr>
        <w:jc w:val="center"/>
        <w:rPr>
          <w:rFonts w:cstheme="minorHAnsi"/>
          <w:b/>
          <w:sz w:val="32"/>
          <w:szCs w:val="32"/>
        </w:rPr>
      </w:pPr>
      <w:r w:rsidRPr="00146007">
        <w:rPr>
          <w:rFonts w:cstheme="minorHAnsi"/>
          <w:b/>
          <w:sz w:val="32"/>
          <w:szCs w:val="32"/>
        </w:rPr>
        <w:t>Program seminara</w:t>
      </w:r>
      <w:r w:rsidR="00891CC9" w:rsidRPr="00146007">
        <w:rPr>
          <w:rFonts w:cstheme="minorHAnsi"/>
          <w:b/>
          <w:sz w:val="32"/>
          <w:szCs w:val="32"/>
        </w:rPr>
        <w:t xml:space="preserve"> </w:t>
      </w:r>
      <w:r w:rsidR="009D34A5" w:rsidRPr="00146007">
        <w:rPr>
          <w:rFonts w:cstheme="minorHAnsi"/>
          <w:b/>
          <w:sz w:val="32"/>
          <w:szCs w:val="32"/>
        </w:rPr>
        <w:t>na temu:</w:t>
      </w:r>
    </w:p>
    <w:p w:rsidR="004A292B" w:rsidRPr="00146007" w:rsidRDefault="00891CC9" w:rsidP="00146007">
      <w:pPr>
        <w:jc w:val="center"/>
        <w:rPr>
          <w:rFonts w:cstheme="minorHAnsi"/>
          <w:b/>
          <w:sz w:val="32"/>
          <w:szCs w:val="32"/>
        </w:rPr>
      </w:pPr>
      <w:r w:rsidRPr="00146007">
        <w:rPr>
          <w:rFonts w:cstheme="minorHAnsi"/>
          <w:b/>
          <w:sz w:val="32"/>
          <w:szCs w:val="32"/>
        </w:rPr>
        <w:t xml:space="preserve">„Zahtjevi i kompatibilnost </w:t>
      </w:r>
      <w:r w:rsidR="00F90760" w:rsidRPr="00146007">
        <w:rPr>
          <w:rFonts w:cstheme="minorHAnsi"/>
          <w:b/>
          <w:sz w:val="32"/>
          <w:szCs w:val="32"/>
        </w:rPr>
        <w:t xml:space="preserve">uređaja </w:t>
      </w:r>
      <w:r w:rsidRPr="00146007">
        <w:rPr>
          <w:rFonts w:cstheme="minorHAnsi"/>
          <w:b/>
          <w:sz w:val="32"/>
          <w:szCs w:val="32"/>
        </w:rPr>
        <w:t>za EU tržište“</w:t>
      </w:r>
    </w:p>
    <w:p w:rsidR="009D34A5" w:rsidRPr="00146007" w:rsidRDefault="009D34A5">
      <w:pPr>
        <w:rPr>
          <w:rFonts w:cstheme="minorHAnsi"/>
          <w:sz w:val="24"/>
          <w:szCs w:val="24"/>
        </w:rPr>
      </w:pPr>
    </w:p>
    <w:tbl>
      <w:tblPr>
        <w:tblStyle w:val="PlainTable51"/>
        <w:tblW w:w="0" w:type="auto"/>
        <w:tblLook w:val="04A0" w:firstRow="1" w:lastRow="0" w:firstColumn="1" w:lastColumn="0" w:noHBand="0" w:noVBand="1"/>
      </w:tblPr>
      <w:tblGrid>
        <w:gridCol w:w="1555"/>
        <w:gridCol w:w="3231"/>
        <w:gridCol w:w="1985"/>
        <w:gridCol w:w="3118"/>
      </w:tblGrid>
      <w:tr w:rsidR="004A292B" w:rsidRPr="00146007" w:rsidTr="001B1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6" w:type="dxa"/>
            <w:gridSpan w:val="2"/>
            <w:tcBorders>
              <w:right w:val="single" w:sz="4" w:space="0" w:color="7F7F7F"/>
            </w:tcBorders>
            <w:vAlign w:val="center"/>
          </w:tcPr>
          <w:p w:rsidR="004A292B" w:rsidRPr="00146007" w:rsidRDefault="004A292B" w:rsidP="00FE45F1">
            <w:pPr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146007">
              <w:rPr>
                <w:rFonts w:asciiTheme="minorHAnsi" w:hAnsiTheme="minorHAnsi" w:cstheme="minorHAnsi"/>
                <w:i w:val="0"/>
                <w:sz w:val="24"/>
                <w:szCs w:val="24"/>
              </w:rPr>
              <w:t>Ponedjeljak, 03.04.2017.</w:t>
            </w:r>
          </w:p>
        </w:tc>
        <w:tc>
          <w:tcPr>
            <w:tcW w:w="5103" w:type="dxa"/>
            <w:gridSpan w:val="2"/>
            <w:tcBorders>
              <w:left w:val="single" w:sz="4" w:space="0" w:color="7F7F7F"/>
            </w:tcBorders>
            <w:vAlign w:val="center"/>
          </w:tcPr>
          <w:p w:rsidR="004A292B" w:rsidRPr="00146007" w:rsidRDefault="004A292B" w:rsidP="00FE45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146007">
              <w:rPr>
                <w:rFonts w:asciiTheme="minorHAnsi" w:hAnsiTheme="minorHAnsi" w:cstheme="minorHAnsi"/>
                <w:i w:val="0"/>
                <w:sz w:val="24"/>
                <w:szCs w:val="24"/>
              </w:rPr>
              <w:t>Utorak, 04.04.2017.</w:t>
            </w:r>
          </w:p>
        </w:tc>
      </w:tr>
      <w:tr w:rsidR="004A292B" w:rsidRPr="00146007" w:rsidTr="001B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  <w:vAlign w:val="center"/>
          </w:tcPr>
          <w:p w:rsidR="004A292B" w:rsidRPr="00146007" w:rsidRDefault="004A292B" w:rsidP="00FE45F1">
            <w:pPr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146007">
              <w:rPr>
                <w:rFonts w:asciiTheme="minorHAnsi" w:hAnsiTheme="minorHAnsi" w:cstheme="minorHAnsi"/>
                <w:i w:val="0"/>
                <w:sz w:val="24"/>
                <w:szCs w:val="24"/>
              </w:rPr>
              <w:t>10:00 – 10:15</w:t>
            </w:r>
          </w:p>
        </w:tc>
        <w:tc>
          <w:tcPr>
            <w:tcW w:w="3231" w:type="dxa"/>
            <w:tcBorders>
              <w:right w:val="single" w:sz="4" w:space="0" w:color="7F7F7F"/>
            </w:tcBorders>
            <w:vAlign w:val="center"/>
          </w:tcPr>
          <w:p w:rsidR="004A292B" w:rsidRPr="00146007" w:rsidRDefault="004A292B" w:rsidP="00FE4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Registracija</w:t>
            </w:r>
          </w:p>
        </w:tc>
        <w:tc>
          <w:tcPr>
            <w:tcW w:w="1985" w:type="dxa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:rsidR="004A292B" w:rsidRPr="00146007" w:rsidRDefault="004A292B" w:rsidP="00FE45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08:45 – 09:00</w:t>
            </w:r>
          </w:p>
        </w:tc>
        <w:tc>
          <w:tcPr>
            <w:tcW w:w="3118" w:type="dxa"/>
            <w:tcBorders>
              <w:left w:val="single" w:sz="4" w:space="0" w:color="7F7F7F" w:themeColor="text1" w:themeTint="80"/>
            </w:tcBorders>
            <w:vAlign w:val="center"/>
          </w:tcPr>
          <w:p w:rsidR="0088364F" w:rsidRPr="00146007" w:rsidRDefault="0088364F" w:rsidP="00FE4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4A292B" w:rsidRPr="00146007" w:rsidRDefault="004A292B" w:rsidP="00FE4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Registracija</w:t>
            </w:r>
          </w:p>
          <w:p w:rsidR="0088364F" w:rsidRPr="00146007" w:rsidRDefault="0088364F" w:rsidP="00FE4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A292B" w:rsidRPr="00146007" w:rsidTr="001B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4A292B" w:rsidRPr="00146007" w:rsidRDefault="004A292B" w:rsidP="00FE45F1">
            <w:pPr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146007">
              <w:rPr>
                <w:rFonts w:asciiTheme="minorHAnsi" w:hAnsiTheme="minorHAnsi" w:cstheme="minorHAnsi"/>
                <w:i w:val="0"/>
                <w:sz w:val="24"/>
                <w:szCs w:val="24"/>
              </w:rPr>
              <w:t>10:15 – 10:30</w:t>
            </w:r>
          </w:p>
        </w:tc>
        <w:tc>
          <w:tcPr>
            <w:tcW w:w="3231" w:type="dxa"/>
            <w:tcBorders>
              <w:right w:val="single" w:sz="4" w:space="0" w:color="7F7F7F"/>
            </w:tcBorders>
            <w:vAlign w:val="center"/>
          </w:tcPr>
          <w:p w:rsidR="0088364F" w:rsidRPr="00146007" w:rsidRDefault="004A292B" w:rsidP="00FE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 xml:space="preserve">Prvi mjeseci novih </w:t>
            </w:r>
          </w:p>
          <w:p w:rsidR="004A292B" w:rsidRPr="00146007" w:rsidRDefault="0088364F" w:rsidP="00FE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Direktiva EU</w:t>
            </w:r>
          </w:p>
        </w:tc>
        <w:tc>
          <w:tcPr>
            <w:tcW w:w="1985" w:type="dxa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:rsidR="004A292B" w:rsidRPr="00146007" w:rsidRDefault="004A292B" w:rsidP="00FE45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09:00 – 09:30</w:t>
            </w:r>
          </w:p>
        </w:tc>
        <w:tc>
          <w:tcPr>
            <w:tcW w:w="3118" w:type="dxa"/>
            <w:tcBorders>
              <w:left w:val="single" w:sz="4" w:space="0" w:color="7F7F7F" w:themeColor="text1" w:themeTint="80"/>
            </w:tcBorders>
            <w:vAlign w:val="center"/>
          </w:tcPr>
          <w:p w:rsidR="0088364F" w:rsidRPr="00146007" w:rsidRDefault="004A292B" w:rsidP="00FE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Prezentacija</w:t>
            </w:r>
            <w:r w:rsidR="0088364F" w:rsidRPr="00146007">
              <w:rPr>
                <w:rFonts w:cstheme="minorHAnsi"/>
                <w:sz w:val="24"/>
                <w:szCs w:val="24"/>
              </w:rPr>
              <w:t>:</w:t>
            </w:r>
          </w:p>
          <w:p w:rsidR="0088364F" w:rsidRPr="00146007" w:rsidRDefault="004A292B" w:rsidP="00FE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 xml:space="preserve"> Končar – Institut za elektrotehniku</w:t>
            </w:r>
          </w:p>
        </w:tc>
      </w:tr>
      <w:tr w:rsidR="004A292B" w:rsidRPr="00146007" w:rsidTr="001B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  <w:vAlign w:val="center"/>
          </w:tcPr>
          <w:p w:rsidR="004A292B" w:rsidRPr="00146007" w:rsidRDefault="004A292B" w:rsidP="00FE45F1">
            <w:pPr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146007">
              <w:rPr>
                <w:rFonts w:asciiTheme="minorHAnsi" w:hAnsiTheme="minorHAnsi" w:cstheme="minorHAnsi"/>
                <w:i w:val="0"/>
                <w:sz w:val="24"/>
                <w:szCs w:val="24"/>
              </w:rPr>
              <w:t>10:30 – 10:45</w:t>
            </w:r>
          </w:p>
        </w:tc>
        <w:tc>
          <w:tcPr>
            <w:tcW w:w="3231" w:type="dxa"/>
            <w:tcBorders>
              <w:right w:val="single" w:sz="4" w:space="0" w:color="7F7F7F"/>
            </w:tcBorders>
            <w:vAlign w:val="center"/>
          </w:tcPr>
          <w:p w:rsidR="004A292B" w:rsidRPr="00146007" w:rsidRDefault="004A292B" w:rsidP="00FE4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Novosti iz tema financiranja i subvencija</w:t>
            </w:r>
          </w:p>
        </w:tc>
        <w:tc>
          <w:tcPr>
            <w:tcW w:w="1985" w:type="dxa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:rsidR="004A292B" w:rsidRPr="00146007" w:rsidRDefault="004A292B" w:rsidP="00FE45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09:30 – 09:45</w:t>
            </w:r>
          </w:p>
        </w:tc>
        <w:tc>
          <w:tcPr>
            <w:tcW w:w="3118" w:type="dxa"/>
            <w:tcBorders>
              <w:left w:val="single" w:sz="4" w:space="0" w:color="7F7F7F" w:themeColor="text1" w:themeTint="80"/>
            </w:tcBorders>
            <w:vAlign w:val="center"/>
          </w:tcPr>
          <w:p w:rsidR="0088364F" w:rsidRPr="00146007" w:rsidRDefault="004A292B" w:rsidP="00FE4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Prezentacija</w:t>
            </w:r>
            <w:r w:rsidR="0088364F" w:rsidRPr="00146007">
              <w:rPr>
                <w:rFonts w:cstheme="minorHAnsi"/>
                <w:sz w:val="24"/>
                <w:szCs w:val="24"/>
              </w:rPr>
              <w:t>:</w:t>
            </w:r>
          </w:p>
          <w:p w:rsidR="004A292B" w:rsidRPr="00146007" w:rsidRDefault="004A292B" w:rsidP="00FE4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46007">
              <w:rPr>
                <w:rFonts w:cstheme="minorHAnsi"/>
                <w:sz w:val="24"/>
                <w:szCs w:val="24"/>
              </w:rPr>
              <w:t>Würth</w:t>
            </w:r>
            <w:proofErr w:type="spellEnd"/>
            <w:r w:rsidRPr="001460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46007">
              <w:rPr>
                <w:rFonts w:cstheme="minorHAnsi"/>
                <w:sz w:val="24"/>
                <w:szCs w:val="24"/>
              </w:rPr>
              <w:t>Elektronik</w:t>
            </w:r>
            <w:proofErr w:type="spellEnd"/>
            <w:r w:rsidRPr="00146007">
              <w:rPr>
                <w:rFonts w:cstheme="minorHAnsi"/>
                <w:sz w:val="24"/>
                <w:szCs w:val="24"/>
              </w:rPr>
              <w:t xml:space="preserve"> – novi proizvodi</w:t>
            </w:r>
          </w:p>
        </w:tc>
      </w:tr>
      <w:tr w:rsidR="004A292B" w:rsidRPr="00146007" w:rsidTr="001B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4A292B" w:rsidRPr="00146007" w:rsidRDefault="004A292B" w:rsidP="00FE45F1">
            <w:pPr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146007">
              <w:rPr>
                <w:rFonts w:asciiTheme="minorHAnsi" w:hAnsiTheme="minorHAnsi" w:cstheme="minorHAnsi"/>
                <w:i w:val="0"/>
                <w:sz w:val="24"/>
                <w:szCs w:val="24"/>
              </w:rPr>
              <w:t>10:45 – 11:15</w:t>
            </w:r>
          </w:p>
        </w:tc>
        <w:tc>
          <w:tcPr>
            <w:tcW w:w="3231" w:type="dxa"/>
            <w:tcBorders>
              <w:right w:val="single" w:sz="4" w:space="0" w:color="7F7F7F"/>
            </w:tcBorders>
            <w:vAlign w:val="center"/>
          </w:tcPr>
          <w:p w:rsidR="0088364F" w:rsidRPr="00146007" w:rsidRDefault="004A292B" w:rsidP="00FE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Nove mo</w:t>
            </w:r>
            <w:r w:rsidR="0088364F" w:rsidRPr="00146007">
              <w:rPr>
                <w:rFonts w:cstheme="minorHAnsi"/>
                <w:sz w:val="24"/>
                <w:szCs w:val="24"/>
              </w:rPr>
              <w:t>gućnosti Laboratorija za EMC i S</w:t>
            </w:r>
            <w:r w:rsidRPr="00146007">
              <w:rPr>
                <w:rFonts w:cstheme="minorHAnsi"/>
                <w:sz w:val="24"/>
                <w:szCs w:val="24"/>
              </w:rPr>
              <w:t xml:space="preserve">igurnost, </w:t>
            </w:r>
          </w:p>
          <w:p w:rsidR="0088364F" w:rsidRPr="00146007" w:rsidRDefault="004A292B" w:rsidP="00FE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Laboratorija za okoliš, Laboratorija za umjeravanje i  SCERT-a</w:t>
            </w:r>
          </w:p>
        </w:tc>
        <w:tc>
          <w:tcPr>
            <w:tcW w:w="1985" w:type="dxa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:rsidR="004A292B" w:rsidRPr="00146007" w:rsidRDefault="004A292B" w:rsidP="00FE45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09:45 – 10:30</w:t>
            </w:r>
          </w:p>
        </w:tc>
        <w:tc>
          <w:tcPr>
            <w:tcW w:w="3118" w:type="dxa"/>
            <w:tcBorders>
              <w:left w:val="single" w:sz="4" w:space="0" w:color="7F7F7F" w:themeColor="text1" w:themeTint="80"/>
            </w:tcBorders>
            <w:vAlign w:val="center"/>
          </w:tcPr>
          <w:p w:rsidR="0088364F" w:rsidRPr="00146007" w:rsidRDefault="0088364F" w:rsidP="00FE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4A292B" w:rsidRPr="00146007" w:rsidRDefault="004A292B" w:rsidP="00FE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146007">
              <w:rPr>
                <w:rFonts w:cstheme="minorHAnsi"/>
                <w:sz w:val="24"/>
                <w:szCs w:val="24"/>
              </w:rPr>
              <w:t>Würth</w:t>
            </w:r>
            <w:proofErr w:type="spellEnd"/>
            <w:r w:rsidRPr="001460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46007">
              <w:rPr>
                <w:rFonts w:cstheme="minorHAnsi"/>
                <w:sz w:val="24"/>
                <w:szCs w:val="24"/>
              </w:rPr>
              <w:t>Elektronik</w:t>
            </w:r>
            <w:proofErr w:type="spellEnd"/>
          </w:p>
          <w:p w:rsidR="004A292B" w:rsidRPr="00146007" w:rsidRDefault="004A292B" w:rsidP="00FE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iCs/>
                <w:sz w:val="24"/>
                <w:szCs w:val="24"/>
              </w:rPr>
              <w:t xml:space="preserve">Mr. </w:t>
            </w:r>
            <w:proofErr w:type="spellStart"/>
            <w:r w:rsidRPr="00146007">
              <w:rPr>
                <w:rFonts w:cstheme="minorHAnsi"/>
                <w:iCs/>
                <w:sz w:val="24"/>
                <w:szCs w:val="24"/>
              </w:rPr>
              <w:t>Lorandt</w:t>
            </w:r>
            <w:proofErr w:type="spellEnd"/>
            <w:r w:rsidRPr="0014600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146007">
              <w:rPr>
                <w:rFonts w:cstheme="minorHAnsi"/>
                <w:iCs/>
                <w:sz w:val="24"/>
                <w:szCs w:val="24"/>
              </w:rPr>
              <w:t>Foelkel</w:t>
            </w:r>
            <w:proofErr w:type="spellEnd"/>
            <w:r w:rsidRPr="00146007">
              <w:rPr>
                <w:rFonts w:cstheme="minorHAnsi"/>
                <w:iCs/>
                <w:sz w:val="24"/>
                <w:szCs w:val="24"/>
              </w:rPr>
              <w:t xml:space="preserve"> </w:t>
            </w:r>
          </w:p>
        </w:tc>
      </w:tr>
      <w:tr w:rsidR="004A292B" w:rsidRPr="00146007" w:rsidTr="001B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  <w:vAlign w:val="center"/>
          </w:tcPr>
          <w:p w:rsidR="004A292B" w:rsidRPr="00146007" w:rsidRDefault="004A292B" w:rsidP="00FE45F1">
            <w:pPr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146007">
              <w:rPr>
                <w:rFonts w:asciiTheme="minorHAnsi" w:hAnsiTheme="minorHAnsi" w:cstheme="minorHAnsi"/>
                <w:i w:val="0"/>
                <w:sz w:val="24"/>
                <w:szCs w:val="24"/>
              </w:rPr>
              <w:t>11:15 – 11:30</w:t>
            </w:r>
          </w:p>
        </w:tc>
        <w:tc>
          <w:tcPr>
            <w:tcW w:w="3231" w:type="dxa"/>
            <w:tcBorders>
              <w:right w:val="single" w:sz="4" w:space="0" w:color="7F7F7F"/>
            </w:tcBorders>
            <w:vAlign w:val="center"/>
          </w:tcPr>
          <w:p w:rsidR="004A292B" w:rsidRPr="00146007" w:rsidRDefault="004A292B" w:rsidP="00FE4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Pauza za kavu</w:t>
            </w:r>
          </w:p>
        </w:tc>
        <w:tc>
          <w:tcPr>
            <w:tcW w:w="1985" w:type="dxa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:rsidR="004A292B" w:rsidRPr="00146007" w:rsidRDefault="004A292B" w:rsidP="00FE45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10:30 – 10:45</w:t>
            </w:r>
          </w:p>
        </w:tc>
        <w:tc>
          <w:tcPr>
            <w:tcW w:w="3118" w:type="dxa"/>
            <w:tcBorders>
              <w:left w:val="single" w:sz="4" w:space="0" w:color="7F7F7F" w:themeColor="text1" w:themeTint="80"/>
            </w:tcBorders>
            <w:vAlign w:val="center"/>
          </w:tcPr>
          <w:p w:rsidR="0088364F" w:rsidRPr="00146007" w:rsidRDefault="0088364F" w:rsidP="00FE4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4A292B" w:rsidRPr="00146007" w:rsidRDefault="004A292B" w:rsidP="00FE4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Pauza za kavu</w:t>
            </w:r>
          </w:p>
          <w:p w:rsidR="0088364F" w:rsidRPr="00146007" w:rsidRDefault="0088364F" w:rsidP="00FE4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A292B" w:rsidRPr="00146007" w:rsidTr="001B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4A292B" w:rsidRPr="00146007" w:rsidRDefault="004A292B" w:rsidP="00FE45F1">
            <w:pPr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146007">
              <w:rPr>
                <w:rFonts w:asciiTheme="minorHAnsi" w:hAnsiTheme="minorHAnsi" w:cstheme="minorHAnsi"/>
                <w:i w:val="0"/>
                <w:sz w:val="24"/>
                <w:szCs w:val="24"/>
              </w:rPr>
              <w:t>11:30 – 12:00</w:t>
            </w:r>
          </w:p>
        </w:tc>
        <w:tc>
          <w:tcPr>
            <w:tcW w:w="3231" w:type="dxa"/>
            <w:tcBorders>
              <w:right w:val="single" w:sz="4" w:space="0" w:color="7F7F7F"/>
            </w:tcBorders>
            <w:vAlign w:val="center"/>
          </w:tcPr>
          <w:p w:rsidR="004A292B" w:rsidRPr="00146007" w:rsidRDefault="004A292B" w:rsidP="00FE45F1">
            <w:pPr>
              <w:tabs>
                <w:tab w:val="left" w:pos="4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Teorija ispitivanja 2.0</w:t>
            </w:r>
          </w:p>
        </w:tc>
        <w:tc>
          <w:tcPr>
            <w:tcW w:w="1985" w:type="dxa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:rsidR="004A292B" w:rsidRPr="00146007" w:rsidRDefault="004A292B" w:rsidP="00FE45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10:45 – 12:30</w:t>
            </w:r>
          </w:p>
        </w:tc>
        <w:tc>
          <w:tcPr>
            <w:tcW w:w="3118" w:type="dxa"/>
            <w:tcBorders>
              <w:left w:val="single" w:sz="4" w:space="0" w:color="7F7F7F" w:themeColor="text1" w:themeTint="80"/>
            </w:tcBorders>
            <w:vAlign w:val="center"/>
          </w:tcPr>
          <w:p w:rsidR="0088364F" w:rsidRPr="00146007" w:rsidRDefault="0088364F" w:rsidP="00FE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4A292B" w:rsidRPr="00146007" w:rsidRDefault="004A292B" w:rsidP="00FE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146007">
              <w:rPr>
                <w:rFonts w:cstheme="minorHAnsi"/>
                <w:sz w:val="24"/>
                <w:szCs w:val="24"/>
              </w:rPr>
              <w:t>Würth</w:t>
            </w:r>
            <w:proofErr w:type="spellEnd"/>
            <w:r w:rsidRPr="001460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46007">
              <w:rPr>
                <w:rFonts w:cstheme="minorHAnsi"/>
                <w:sz w:val="24"/>
                <w:szCs w:val="24"/>
              </w:rPr>
              <w:t>Elektronik</w:t>
            </w:r>
            <w:proofErr w:type="spellEnd"/>
          </w:p>
          <w:p w:rsidR="0088364F" w:rsidRPr="00146007" w:rsidRDefault="004A292B" w:rsidP="00FE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4"/>
                <w:szCs w:val="24"/>
              </w:rPr>
            </w:pPr>
            <w:r w:rsidRPr="00146007">
              <w:rPr>
                <w:rFonts w:cstheme="minorHAnsi"/>
                <w:iCs/>
                <w:sz w:val="24"/>
                <w:szCs w:val="24"/>
              </w:rPr>
              <w:t xml:space="preserve">Mr. </w:t>
            </w:r>
            <w:proofErr w:type="spellStart"/>
            <w:r w:rsidRPr="00146007">
              <w:rPr>
                <w:rFonts w:cstheme="minorHAnsi"/>
                <w:iCs/>
                <w:sz w:val="24"/>
                <w:szCs w:val="24"/>
              </w:rPr>
              <w:t>Lorandt</w:t>
            </w:r>
            <w:proofErr w:type="spellEnd"/>
            <w:r w:rsidRPr="0014600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146007">
              <w:rPr>
                <w:rFonts w:cstheme="minorHAnsi"/>
                <w:iCs/>
                <w:sz w:val="24"/>
                <w:szCs w:val="24"/>
              </w:rPr>
              <w:t>Foelkel</w:t>
            </w:r>
            <w:proofErr w:type="spellEnd"/>
          </w:p>
        </w:tc>
      </w:tr>
      <w:tr w:rsidR="004A292B" w:rsidRPr="00146007" w:rsidTr="001B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  <w:vAlign w:val="center"/>
          </w:tcPr>
          <w:p w:rsidR="004A292B" w:rsidRPr="00146007" w:rsidRDefault="004A292B" w:rsidP="00FE45F1">
            <w:pPr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146007">
              <w:rPr>
                <w:rFonts w:asciiTheme="minorHAnsi" w:hAnsiTheme="minorHAnsi" w:cstheme="minorHAnsi"/>
                <w:i w:val="0"/>
                <w:sz w:val="24"/>
                <w:szCs w:val="24"/>
              </w:rPr>
              <w:t>12:00 – 12:30</w:t>
            </w:r>
          </w:p>
        </w:tc>
        <w:tc>
          <w:tcPr>
            <w:tcW w:w="3231" w:type="dxa"/>
            <w:tcBorders>
              <w:right w:val="single" w:sz="4" w:space="0" w:color="7F7F7F"/>
            </w:tcBorders>
            <w:vAlign w:val="center"/>
          </w:tcPr>
          <w:p w:rsidR="004A292B" w:rsidRPr="00146007" w:rsidRDefault="004A292B" w:rsidP="00FE4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 xml:space="preserve">Razvojna ispitivanja i zašto nisu popularna u Hrvatskoj </w:t>
            </w:r>
          </w:p>
        </w:tc>
        <w:tc>
          <w:tcPr>
            <w:tcW w:w="1985" w:type="dxa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:rsidR="004A292B" w:rsidRPr="00146007" w:rsidRDefault="004A292B" w:rsidP="00FE45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12:30 – 13:15</w:t>
            </w:r>
          </w:p>
        </w:tc>
        <w:tc>
          <w:tcPr>
            <w:tcW w:w="3118" w:type="dxa"/>
            <w:tcBorders>
              <w:left w:val="single" w:sz="4" w:space="0" w:color="7F7F7F" w:themeColor="text1" w:themeTint="80"/>
            </w:tcBorders>
            <w:vAlign w:val="center"/>
          </w:tcPr>
          <w:p w:rsidR="0088364F" w:rsidRPr="00146007" w:rsidRDefault="0088364F" w:rsidP="00FE4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4A292B" w:rsidRPr="00146007" w:rsidRDefault="004A292B" w:rsidP="00FE4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Pauza za ručak</w:t>
            </w:r>
          </w:p>
          <w:p w:rsidR="0088364F" w:rsidRPr="00146007" w:rsidRDefault="0088364F" w:rsidP="00FE4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E45F1" w:rsidRPr="00146007" w:rsidTr="001B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FE45F1" w:rsidRPr="00146007" w:rsidRDefault="00FE45F1" w:rsidP="00FE45F1">
            <w:pPr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146007">
              <w:rPr>
                <w:rFonts w:asciiTheme="minorHAnsi" w:hAnsiTheme="minorHAnsi" w:cstheme="minorHAnsi"/>
                <w:i w:val="0"/>
                <w:sz w:val="24"/>
                <w:szCs w:val="24"/>
              </w:rPr>
              <w:t>12:30 – 13:15</w:t>
            </w:r>
          </w:p>
        </w:tc>
        <w:tc>
          <w:tcPr>
            <w:tcW w:w="3231" w:type="dxa"/>
            <w:tcBorders>
              <w:right w:val="single" w:sz="4" w:space="0" w:color="7F7F7F"/>
            </w:tcBorders>
            <w:vAlign w:val="center"/>
          </w:tcPr>
          <w:p w:rsidR="00FE45F1" w:rsidRPr="00146007" w:rsidRDefault="00FE45F1" w:rsidP="00FE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Pauza za ručak</w:t>
            </w:r>
          </w:p>
        </w:tc>
        <w:tc>
          <w:tcPr>
            <w:tcW w:w="1985" w:type="dxa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:rsidR="00FE45F1" w:rsidRPr="00146007" w:rsidRDefault="00FE45F1" w:rsidP="00FE45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13:15 – 14:45</w:t>
            </w:r>
          </w:p>
        </w:tc>
        <w:tc>
          <w:tcPr>
            <w:tcW w:w="3118" w:type="dxa"/>
            <w:tcBorders>
              <w:left w:val="single" w:sz="4" w:space="0" w:color="7F7F7F" w:themeColor="text1" w:themeTint="80"/>
            </w:tcBorders>
            <w:vAlign w:val="center"/>
          </w:tcPr>
          <w:p w:rsidR="0088364F" w:rsidRPr="00146007" w:rsidRDefault="0088364F" w:rsidP="00FE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FE45F1" w:rsidRPr="00146007" w:rsidRDefault="00FE45F1" w:rsidP="00FE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146007">
              <w:rPr>
                <w:rFonts w:cstheme="minorHAnsi"/>
                <w:sz w:val="24"/>
                <w:szCs w:val="24"/>
              </w:rPr>
              <w:t>Würth</w:t>
            </w:r>
            <w:proofErr w:type="spellEnd"/>
            <w:r w:rsidRPr="001460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46007">
              <w:rPr>
                <w:rFonts w:cstheme="minorHAnsi"/>
                <w:sz w:val="24"/>
                <w:szCs w:val="24"/>
              </w:rPr>
              <w:t>Elektronik</w:t>
            </w:r>
            <w:proofErr w:type="spellEnd"/>
          </w:p>
          <w:p w:rsidR="0088364F" w:rsidRPr="00146007" w:rsidRDefault="00FE45F1" w:rsidP="00FE4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4"/>
                <w:szCs w:val="24"/>
              </w:rPr>
            </w:pPr>
            <w:r w:rsidRPr="00146007">
              <w:rPr>
                <w:rFonts w:cstheme="minorHAnsi"/>
                <w:iCs/>
                <w:sz w:val="24"/>
                <w:szCs w:val="24"/>
              </w:rPr>
              <w:t xml:space="preserve">Mr. </w:t>
            </w:r>
            <w:proofErr w:type="spellStart"/>
            <w:r w:rsidRPr="00146007">
              <w:rPr>
                <w:rFonts w:cstheme="minorHAnsi"/>
                <w:iCs/>
                <w:sz w:val="24"/>
                <w:szCs w:val="24"/>
              </w:rPr>
              <w:t>Lorandt</w:t>
            </w:r>
            <w:proofErr w:type="spellEnd"/>
            <w:r w:rsidRPr="0014600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146007">
              <w:rPr>
                <w:rFonts w:cstheme="minorHAnsi"/>
                <w:iCs/>
                <w:sz w:val="24"/>
                <w:szCs w:val="24"/>
              </w:rPr>
              <w:t>Foelkel</w:t>
            </w:r>
            <w:proofErr w:type="spellEnd"/>
          </w:p>
        </w:tc>
      </w:tr>
      <w:tr w:rsidR="00FE45F1" w:rsidRPr="00146007" w:rsidTr="001B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  <w:vAlign w:val="center"/>
          </w:tcPr>
          <w:p w:rsidR="00FE45F1" w:rsidRPr="00146007" w:rsidRDefault="00FE45F1" w:rsidP="00FE45F1">
            <w:pPr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146007">
              <w:rPr>
                <w:rFonts w:asciiTheme="minorHAnsi" w:hAnsiTheme="minorHAnsi" w:cstheme="minorHAnsi"/>
                <w:i w:val="0"/>
                <w:sz w:val="24"/>
                <w:szCs w:val="24"/>
              </w:rPr>
              <w:t>13:15 – 14:30</w:t>
            </w:r>
          </w:p>
        </w:tc>
        <w:tc>
          <w:tcPr>
            <w:tcW w:w="3231" w:type="dxa"/>
            <w:tcBorders>
              <w:right w:val="single" w:sz="4" w:space="0" w:color="7F7F7F"/>
            </w:tcBorders>
            <w:vAlign w:val="center"/>
          </w:tcPr>
          <w:p w:rsidR="0088364F" w:rsidRPr="00146007" w:rsidRDefault="00FE45F1" w:rsidP="00883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l-PL"/>
              </w:rPr>
            </w:pPr>
            <w:r w:rsidRPr="00146007">
              <w:rPr>
                <w:rFonts w:cstheme="minorHAnsi"/>
                <w:sz w:val="24"/>
                <w:szCs w:val="24"/>
                <w:lang w:val="pl-PL"/>
              </w:rPr>
              <w:t>Pitanja</w:t>
            </w:r>
            <w:r w:rsidR="0088364F" w:rsidRPr="00146007">
              <w:rPr>
                <w:rFonts w:cstheme="minorHAnsi"/>
                <w:sz w:val="24"/>
                <w:szCs w:val="24"/>
                <w:lang w:val="pl-PL"/>
              </w:rPr>
              <w:t xml:space="preserve"> i odgovori,</w:t>
            </w:r>
          </w:p>
          <w:p w:rsidR="00FE45F1" w:rsidRPr="00146007" w:rsidRDefault="00FE45F1" w:rsidP="00883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  <w:lang w:val="pl-PL"/>
              </w:rPr>
              <w:t>posjet laboratorijima</w:t>
            </w:r>
          </w:p>
        </w:tc>
        <w:tc>
          <w:tcPr>
            <w:tcW w:w="1985" w:type="dxa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:rsidR="00FE45F1" w:rsidRPr="00146007" w:rsidRDefault="00FE45F1" w:rsidP="00FE45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14:45 – 15:00</w:t>
            </w:r>
          </w:p>
        </w:tc>
        <w:tc>
          <w:tcPr>
            <w:tcW w:w="3118" w:type="dxa"/>
            <w:tcBorders>
              <w:left w:val="single" w:sz="4" w:space="0" w:color="7F7F7F" w:themeColor="text1" w:themeTint="80"/>
            </w:tcBorders>
            <w:vAlign w:val="center"/>
          </w:tcPr>
          <w:p w:rsidR="00FE45F1" w:rsidRPr="00146007" w:rsidRDefault="00FE45F1" w:rsidP="00FE4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46007">
              <w:rPr>
                <w:rFonts w:cstheme="minorHAnsi"/>
                <w:sz w:val="24"/>
                <w:szCs w:val="24"/>
              </w:rPr>
              <w:t>Pitanja i odgovori</w:t>
            </w:r>
          </w:p>
        </w:tc>
      </w:tr>
    </w:tbl>
    <w:p w:rsidR="00C53BE9" w:rsidRPr="00146007" w:rsidRDefault="00C53BE9" w:rsidP="00502FDB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C53BE9" w:rsidRPr="00146007" w:rsidSect="00502FD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4E" w:rsidRDefault="00B0524E" w:rsidP="00E7147B">
      <w:pPr>
        <w:spacing w:after="0" w:line="240" w:lineRule="auto"/>
      </w:pPr>
      <w:r>
        <w:separator/>
      </w:r>
    </w:p>
  </w:endnote>
  <w:endnote w:type="continuationSeparator" w:id="0">
    <w:p w:rsidR="00B0524E" w:rsidRDefault="00B0524E" w:rsidP="00E7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4E" w:rsidRDefault="00B0524E" w:rsidP="00E7147B">
      <w:pPr>
        <w:spacing w:after="0" w:line="240" w:lineRule="auto"/>
      </w:pPr>
      <w:r>
        <w:separator/>
      </w:r>
    </w:p>
  </w:footnote>
  <w:footnote w:type="continuationSeparator" w:id="0">
    <w:p w:rsidR="00B0524E" w:rsidRDefault="00B0524E" w:rsidP="00E7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B46" w:rsidRDefault="00146007" w:rsidP="00AA6B46">
    <w:pPr>
      <w:pStyle w:val="Header"/>
      <w:tabs>
        <w:tab w:val="left" w:pos="2670"/>
        <w:tab w:val="center" w:pos="4873"/>
      </w:tabs>
    </w:pPr>
    <w:r w:rsidRPr="00146007"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33E6D8AF" wp14:editId="3A139408">
          <wp:simplePos x="0" y="0"/>
          <wp:positionH relativeFrom="column">
            <wp:posOffset>0</wp:posOffset>
          </wp:positionH>
          <wp:positionV relativeFrom="paragraph">
            <wp:posOffset>320675</wp:posOffset>
          </wp:positionV>
          <wp:extent cx="1496060" cy="598805"/>
          <wp:effectExtent l="0" t="0" r="0" b="0"/>
          <wp:wrapThrough wrapText="bothSides">
            <wp:wrapPolygon edited="0">
              <wp:start x="0" y="0"/>
              <wp:lineTo x="0" y="20615"/>
              <wp:lineTo x="21453" y="20615"/>
              <wp:lineTo x="21453" y="0"/>
              <wp:lineTo x="0" y="0"/>
            </wp:wrapPolygon>
          </wp:wrapThrough>
          <wp:docPr id="2" name="Picture 2" descr="C:\Users\snovak\AppData\Local\Microsoft\Windows\INetCache\Content.Word\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ovak\AppData\Local\Microsoft\Windows\INetCache\Content.Word\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6007">
      <w:rPr>
        <w:noProof/>
        <w:lang w:eastAsia="hr-HR"/>
      </w:rPr>
      <w:drawing>
        <wp:anchor distT="0" distB="0" distL="114300" distR="114300" simplePos="0" relativeHeight="251665408" behindDoc="0" locked="0" layoutInCell="1" allowOverlap="1" wp14:anchorId="7CD1D686" wp14:editId="191FCBFE">
          <wp:simplePos x="0" y="0"/>
          <wp:positionH relativeFrom="column">
            <wp:posOffset>4112260</wp:posOffset>
          </wp:positionH>
          <wp:positionV relativeFrom="paragraph">
            <wp:posOffset>10056</wp:posOffset>
          </wp:positionV>
          <wp:extent cx="2085975" cy="1027430"/>
          <wp:effectExtent l="0" t="0" r="0" b="0"/>
          <wp:wrapThrough wrapText="bothSides">
            <wp:wrapPolygon edited="0">
              <wp:start x="0" y="0"/>
              <wp:lineTo x="0" y="21226"/>
              <wp:lineTo x="21501" y="21226"/>
              <wp:lineTo x="2150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027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6B46">
      <w:tab/>
      <w:t xml:space="preserve">  </w:t>
    </w:r>
    <w:r w:rsidR="00AA6B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B616F"/>
    <w:multiLevelType w:val="hybridMultilevel"/>
    <w:tmpl w:val="6C74325C"/>
    <w:lvl w:ilvl="0" w:tplc="EE444E5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BE9"/>
    <w:rsid w:val="00146007"/>
    <w:rsid w:val="001B1629"/>
    <w:rsid w:val="001E559C"/>
    <w:rsid w:val="002D72B6"/>
    <w:rsid w:val="003E62CF"/>
    <w:rsid w:val="004A292B"/>
    <w:rsid w:val="004E7B64"/>
    <w:rsid w:val="00502FDB"/>
    <w:rsid w:val="00577D7D"/>
    <w:rsid w:val="0088364F"/>
    <w:rsid w:val="00891CC9"/>
    <w:rsid w:val="009D34A5"/>
    <w:rsid w:val="00AA6B46"/>
    <w:rsid w:val="00B0524E"/>
    <w:rsid w:val="00B26939"/>
    <w:rsid w:val="00B47187"/>
    <w:rsid w:val="00B47B42"/>
    <w:rsid w:val="00B5423A"/>
    <w:rsid w:val="00C53BE9"/>
    <w:rsid w:val="00D42954"/>
    <w:rsid w:val="00D66D73"/>
    <w:rsid w:val="00E232FB"/>
    <w:rsid w:val="00E7147B"/>
    <w:rsid w:val="00F90760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89077-7166-4415-A56B-89A173A7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7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BE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53BE9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4A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A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PlainTable51">
    <w:name w:val="Plain Table 51"/>
    <w:basedOn w:val="TableNormal"/>
    <w:uiPriority w:val="45"/>
    <w:rsid w:val="00FE45F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23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47B"/>
  </w:style>
  <w:style w:type="paragraph" w:styleId="Footer">
    <w:name w:val="footer"/>
    <w:basedOn w:val="Normal"/>
    <w:link w:val="FooterChar"/>
    <w:uiPriority w:val="99"/>
    <w:unhideWhenUsed/>
    <w:rsid w:val="00E71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47B"/>
  </w:style>
  <w:style w:type="paragraph" w:styleId="BalloonText">
    <w:name w:val="Balloon Text"/>
    <w:basedOn w:val="Normal"/>
    <w:link w:val="BalloonTextChar"/>
    <w:uiPriority w:val="99"/>
    <w:semiHidden/>
    <w:unhideWhenUsed/>
    <w:rsid w:val="00AA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AA050-4677-4A6C-B50B-66F52B21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Novak</dc:creator>
  <cp:lastModifiedBy>Sanja Novak</cp:lastModifiedBy>
  <cp:revision>10</cp:revision>
  <dcterms:created xsi:type="dcterms:W3CDTF">2017-03-16T12:26:00Z</dcterms:created>
  <dcterms:modified xsi:type="dcterms:W3CDTF">2017-03-17T08:38:00Z</dcterms:modified>
</cp:coreProperties>
</file>